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18d6c5030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ACCESS AIR CHARTER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ACCESS AIR CHARTER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fca56dd404929"/>
      <w:footerReference xmlns:r="http://schemas.openxmlformats.org/officeDocument/2006/relationships" w:type="default" r:id="R6d4cb6d31170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ACCESS AIR CHARTER AS   ·   Org.nr 999 613 403   ·   Hans Gaarders Veg   ·   2060 GARDERMOEN   ·   contact@accessair.no   ·   www.accessair.no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ACCESS AIR CHARTER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fca56dd404929" /><Relationship Type="http://schemas.openxmlformats.org/officeDocument/2006/relationships/footer" Target="/word/footer1.xml" Id="R6d4cb6d3117042b2" /></Relationships>
</file>