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3e4240713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2 AS, org.nr 999 580 289,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c6f97d2e9a904201"/>
      <w:footerReference xmlns:r="http://schemas.openxmlformats.org/officeDocument/2006/relationships" w:type="default" r:id="R2e0f542ef42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97d2e9a904201" /><Relationship Type="http://schemas.openxmlformats.org/officeDocument/2006/relationships/footer" Target="/word/footer1.xml" Id="R2e0f542ef4274340" /></Relationships>
</file>