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c4de17bfe14a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EIKELAND INVESTMENT AS</w:t>
      </w:r>
    </w:p>
    <w:sectPr>
      <w:headerReference xmlns:r="http://schemas.openxmlformats.org/officeDocument/2006/relationships" w:type="default" r:id="Rf39c022007e340d3"/>
      <w:footerReference xmlns:r="http://schemas.openxmlformats.org/officeDocument/2006/relationships" w:type="default" r:id="R6bd9e4031d624e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EIKELAND INVESTMENT AS   ·   Org.nr 999 508 944   ·   Luramyrveien 65   ·   4313 SANDNES   ·   Tlf. 98 62 26 25   ·   espen_eike@hotmail.com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EIKELAND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9c022007e340d3" /><Relationship Type="http://schemas.openxmlformats.org/officeDocument/2006/relationships/footer" Target="/word/footer1.xml" Id="R6bd9e4031d624e0e" /></Relationships>
</file>