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65e97a60247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OLD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OLD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f3de90559e44dd"/>
      <w:footerReference xmlns:r="http://schemas.openxmlformats.org/officeDocument/2006/relationships" w:type="default" r:id="R2a465cbbe89148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 4 AS   ·   Org.nr 999 506 909   ·   c/o Fabritius Gruppen AS, Haakon VIIs gate 2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f3de90559e44dd" /><Relationship Type="http://schemas.openxmlformats.org/officeDocument/2006/relationships/footer" Target="/word/footer1.xml" Id="R2a465cbbe8914822" /></Relationships>
</file>