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bdf2b4acd4e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MLC INVEST AS</w:t>
      </w:r>
    </w:p>
    <w:sectPr>
      <w:headerReference xmlns:r="http://schemas.openxmlformats.org/officeDocument/2006/relationships" w:type="default" r:id="R55e45f68977045eb"/>
      <w:footerReference xmlns:r="http://schemas.openxmlformats.org/officeDocument/2006/relationships" w:type="default" r:id="Rd63f452a9ded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MLC INVEST AS   ·   Org.nr 999 504 116   ·   Villaveien 17A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45f68977045eb" /><Relationship Type="http://schemas.openxmlformats.org/officeDocument/2006/relationships/footer" Target="/word/footer1.xml" Id="Rd63f452a9ded400b" /></Relationships>
</file>