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9cc9eeb05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 INNOVASJON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INNOVASJON AS</w:t>
      </w:r>
    </w:p>
    <w:sectPr>
      <w:headerReference xmlns:r="http://schemas.openxmlformats.org/officeDocument/2006/relationships" w:type="default" r:id="Rc3522cb6da574cfa"/>
      <w:footerReference xmlns:r="http://schemas.openxmlformats.org/officeDocument/2006/relationships" w:type="default" r:id="R9331fca23570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22cb6da574cfa" /><Relationship Type="http://schemas.openxmlformats.org/officeDocument/2006/relationships/footer" Target="/word/footer1.xml" Id="R9331fca23570437d" /></Relationships>
</file>