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ca2c86547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INNOVASJON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INNOVASJON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edd54f237424f"/>
      <w:footerReference xmlns:r="http://schemas.openxmlformats.org/officeDocument/2006/relationships" w:type="default" r:id="Rff984f7b3a7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edd54f237424f" /><Relationship Type="http://schemas.openxmlformats.org/officeDocument/2006/relationships/footer" Target="/word/footer1.xml" Id="Rff984f7b3a7e4dce" /></Relationships>
</file>