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6c6c14f1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NMT INVEST AS</w:t>
      </w:r>
    </w:p>
    <w:sectPr>
      <w:headerReference xmlns:r="http://schemas.openxmlformats.org/officeDocument/2006/relationships" w:type="default" r:id="R069fc16dffe94875"/>
      <w:footerReference xmlns:r="http://schemas.openxmlformats.org/officeDocument/2006/relationships" w:type="default" r:id="Re29cc026c754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NMT INVEST AS   ·   Org.nr 999 289 185   ·   c/o Nils Magnus Tornling, Dagaliveien 48A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c16dffe94875" /><Relationship Type="http://schemas.openxmlformats.org/officeDocument/2006/relationships/footer" Target="/word/footer1.xml" Id="Re29cc026c75448c3" /></Relationships>
</file>