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dd6df97f0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SENTIA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SENTIA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de6cc1bef4751"/>
      <w:footerReference xmlns:r="http://schemas.openxmlformats.org/officeDocument/2006/relationships" w:type="default" r:id="R3a1f7d80afce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SENTIA ASA   ·   Org.nr 999 256 864   ·   Olav Vs gate 1   ·   0161 OSLO   ·   www.sentiagruppen.com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SENTIA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de6cc1bef4751" /><Relationship Type="http://schemas.openxmlformats.org/officeDocument/2006/relationships/footer" Target="/word/footer1.xml" Id="R3a1f7d80afce4bf1" /></Relationships>
</file>