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e123055fe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VARJUL INVEST AS.</w:t>
      </w:r>
    </w:p>
    <w:sectPr>
      <w:headerReference xmlns:r="http://schemas.openxmlformats.org/officeDocument/2006/relationships" w:type="default" r:id="Rdb1e99a0d80748c1"/>
      <w:footerReference xmlns:r="http://schemas.openxmlformats.org/officeDocument/2006/relationships" w:type="default" r:id="R263195e0071d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e99a0d80748c1" /><Relationship Type="http://schemas.openxmlformats.org/officeDocument/2006/relationships/footer" Target="/word/footer1.xml" Id="R263195e0071d445d" /></Relationships>
</file>