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311c6be5e142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Lunde,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NOME</w:t>
      </w:r>
    </w:p>
    <w:sectPr>
      <w:headerReference xmlns:r="http://schemas.openxmlformats.org/officeDocument/2006/relationships" w:type="default" r:id="R4ed39b4cf1c94cc8"/>
      <w:footerReference xmlns:r="http://schemas.openxmlformats.org/officeDocument/2006/relationships" w:type="default" r:id="R6c94fcd335af4a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NOME   ·   Org.nr 999 177 794   ·   Brugata 4   ·   3825 LUNDE   ·   guri@hlstiftelsen.no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NOME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d39b4cf1c94cc8" /><Relationship Type="http://schemas.openxmlformats.org/officeDocument/2006/relationships/footer" Target="/word/footer1.xml" Id="R6c94fcd335af4af2" /></Relationships>
</file>