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9a40c9e2e84b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VIKA 2 EIDE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VIKA 2 EIDE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913f2c2a824ae4"/>
      <w:footerReference xmlns:r="http://schemas.openxmlformats.org/officeDocument/2006/relationships" w:type="default" r:id="R9aa63bbecb6d43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VIKA 2 EIDE AS   ·   Org.nr 999 167 799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VIKA 2 EIDE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913f2c2a824ae4" /><Relationship Type="http://schemas.openxmlformats.org/officeDocument/2006/relationships/footer" Target="/word/footer1.xml" Id="R9aa63bbecb6d43d0" /></Relationships>
</file>