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f40756a80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VENNETUNET GÅRDS- OG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VENNETUNET GÅRDS- OG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e20f7c87e4c68"/>
      <w:footerReference xmlns:r="http://schemas.openxmlformats.org/officeDocument/2006/relationships" w:type="default" r:id="Rf0160af6abef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VENNETUNET GÅRDS- OG NATURBARNEHAGE AS   ·   Org.nr 999 069 541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VENNETUNET GÅRDS- OG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e20f7c87e4c68" /><Relationship Type="http://schemas.openxmlformats.org/officeDocument/2006/relationships/footer" Target="/word/footer1.xml" Id="Rf0160af6abef469d" /></Relationships>
</file>