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5acbed226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a63ebc5e648cb"/>
      <w:footerReference xmlns:r="http://schemas.openxmlformats.org/officeDocument/2006/relationships" w:type="default" r:id="R260facae22c6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a63ebc5e648cb" /><Relationship Type="http://schemas.openxmlformats.org/officeDocument/2006/relationships/footer" Target="/word/footer1.xml" Id="R260facae22c64e86" /></Relationships>
</file>