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4b0e5eba54a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FINANS AS</w:t>
      </w:r>
    </w:p>
    <w:sectPr>
      <w:headerReference xmlns:r="http://schemas.openxmlformats.org/officeDocument/2006/relationships" w:type="default" r:id="R04b3946a02aa4a60"/>
      <w:footerReference xmlns:r="http://schemas.openxmlformats.org/officeDocument/2006/relationships" w:type="default" r:id="R23c0cf0e0ba8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FINANS AS   ·   Org.nr 999 034 659   ·   c/o Ole Gunnar Foss, Nordheimvegen 11   ·   3714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3946a02aa4a60" /><Relationship Type="http://schemas.openxmlformats.org/officeDocument/2006/relationships/footer" Target="/word/footer1.xml" Id="R23c0cf0e0ba84d74" /></Relationships>
</file>