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558da1ba4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BRENNHAUGEN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BRENNHAUGEN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a4c642eeb4261"/>
      <w:footerReference xmlns:r="http://schemas.openxmlformats.org/officeDocument/2006/relationships" w:type="default" r:id="R8669bff18ba4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BRENNHAUGEN EIENDOM AS   ·   Org.nr 999 012 302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BRENNHAUGEN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a4c642eeb4261" /><Relationship Type="http://schemas.openxmlformats.org/officeDocument/2006/relationships/footer" Target="/word/footer1.xml" Id="R8669bff18ba448a3" /></Relationships>
</file>