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2cb5abb87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 INVEST AS</w:t>
      </w:r>
    </w:p>
    <w:sectPr>
      <w:headerReference xmlns:r="http://schemas.openxmlformats.org/officeDocument/2006/relationships" w:type="default" r:id="R2fd9736835d246f5"/>
      <w:footerReference xmlns:r="http://schemas.openxmlformats.org/officeDocument/2006/relationships" w:type="default" r:id="Radc8880d3f45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9736835d246f5" /><Relationship Type="http://schemas.openxmlformats.org/officeDocument/2006/relationships/footer" Target="/word/footer1.xml" Id="Radc8880d3f454b2f" /></Relationships>
</file>