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edfd1f54cd4f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SLETTE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SLETTE INVEST AS</w:t>
      </w:r>
    </w:p>
    <w:sectPr>
      <w:headerReference xmlns:r="http://schemas.openxmlformats.org/officeDocument/2006/relationships" w:type="default" r:id="Rb62b74117a6a4463"/>
      <w:footerReference xmlns:r="http://schemas.openxmlformats.org/officeDocument/2006/relationships" w:type="default" r:id="R1e813ae0d1ff4c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SLETTE INVEST AS   ·   Org.nr 998 990 513   ·   c/o Paal Andre Slette, Thurmanns gate 12C   ·   0461 OSLO   ·   paal.andre.slette@gmail.com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SLETTE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2b74117a6a4463" /><Relationship Type="http://schemas.openxmlformats.org/officeDocument/2006/relationships/footer" Target="/word/footer1.xml" Id="R1e813ae0d1ff4c37" /></Relationships>
</file>