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921dc9b6c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RMC AS</w:t>
      </w:r>
    </w:p>
    <w:sectPr>
      <w:headerReference xmlns:r="http://schemas.openxmlformats.org/officeDocument/2006/relationships" w:type="default" r:id="Rce7f065d14534e3e"/>
      <w:footerReference xmlns:r="http://schemas.openxmlformats.org/officeDocument/2006/relationships" w:type="default" r:id="R895e4b0f64e0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RMC AS   ·   Org.nr 998 903 726   ·   Tarjodd Bondes vei 26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f065d14534e3e" /><Relationship Type="http://schemas.openxmlformats.org/officeDocument/2006/relationships/footer" Target="/word/footer1.xml" Id="R895e4b0f64e04bc5" /></Relationships>
</file>