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f3a12b75b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EIDESVIK HAVFISKE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EIDESVIK HAVFISKE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541dcdf464ada"/>
      <w:footerReference xmlns:r="http://schemas.openxmlformats.org/officeDocument/2006/relationships" w:type="default" r:id="R6c2564151abe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EIDESVIK HAVFISKE AS   ·   Org.nr 998 901 685   ·   Eidesvåg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EIDESVIK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541dcdf464ada" /><Relationship Type="http://schemas.openxmlformats.org/officeDocument/2006/relationships/footer" Target="/word/footer1.xml" Id="R6c2564151abe4bf4" /></Relationships>
</file>