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521559e92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CLARKSONS PROJECT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CLARKSONS PROJECT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454cba95c429e"/>
      <w:footerReference xmlns:r="http://schemas.openxmlformats.org/officeDocument/2006/relationships" w:type="default" r:id="R2085e852767e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CLARKSONS PROJECT FINANCE AS   ·   Org.nr 998 788 129   ·   Munkedamsveien 62C   ·   0270 OSLO   ·   Tlf. 23 11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CLARKSONS PROJECT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454cba95c429e" /><Relationship Type="http://schemas.openxmlformats.org/officeDocument/2006/relationships/footer" Target="/word/footer1.xml" Id="R2085e852767e4c55" /></Relationships>
</file>