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05c34c3a8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GRUE TØMMERTRANSPORT AS, org.nr 998 619 572,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aa8375835d3d47c9"/>
      <w:footerReference xmlns:r="http://schemas.openxmlformats.org/officeDocument/2006/relationships" w:type="default" r:id="R7272e02a45ea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375835d3d47c9" /><Relationship Type="http://schemas.openxmlformats.org/officeDocument/2006/relationships/footer" Target="/word/footer1.xml" Id="R7272e02a45ea424b" /></Relationships>
</file>