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1d6459f86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ISOPREFAB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ISOPREFAB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42ce0bd9b42bf"/>
      <w:footerReference xmlns:r="http://schemas.openxmlformats.org/officeDocument/2006/relationships" w:type="default" r:id="R83a8fb0edf5c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ISOPREFAB AS   ·   Org.nr 998 614 406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ISOPREFAB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42ce0bd9b42bf" /><Relationship Type="http://schemas.openxmlformats.org/officeDocument/2006/relationships/footer" Target="/word/footer1.xml" Id="R83a8fb0edf5c456a" /></Relationships>
</file>