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6f211a69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WM EIGEDOM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WM EIGEDOM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27ba1a9da64c403b"/>
      <w:footerReference xmlns:r="http://schemas.openxmlformats.org/officeDocument/2006/relationships" w:type="default" r:id="R402a4b39d09e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a1a9da64c403b" /><Relationship Type="http://schemas.openxmlformats.org/officeDocument/2006/relationships/footer" Target="/word/footer1.xml" Id="R402a4b39d09e4652" /></Relationships>
</file>