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08e2200e2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WM EIGEDOM AS.</w:t>
      </w:r>
    </w:p>
    <w:sectPr>
      <w:headerReference xmlns:r="http://schemas.openxmlformats.org/officeDocument/2006/relationships" w:type="default" r:id="Rb9ff12f8b17c4083"/>
      <w:footerReference xmlns:r="http://schemas.openxmlformats.org/officeDocument/2006/relationships" w:type="default" r:id="R96811099e7f4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f12f8b17c4083" /><Relationship Type="http://schemas.openxmlformats.org/officeDocument/2006/relationships/footer" Target="/word/footer1.xml" Id="R96811099e7f44b3f" /></Relationships>
</file>