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8ffc470be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KRABBEVIK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KRABBEVIK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10f08907a4115"/>
      <w:footerReference xmlns:r="http://schemas.openxmlformats.org/officeDocument/2006/relationships" w:type="default" r:id="Rb3bb2c01e270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KRABBEVIK AS   ·   Org.nr 998 599 865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KRABBEVIK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10f08907a4115" /><Relationship Type="http://schemas.openxmlformats.org/officeDocument/2006/relationships/footer" Target="/word/footer1.xml" Id="Rb3bb2c01e2704e02" /></Relationships>
</file>