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87e112033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Braskereidfoss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 SKOGSTRANSPORT AS.</w:t>
      </w:r>
    </w:p>
    <w:sectPr>
      <w:headerReference xmlns:r="http://schemas.openxmlformats.org/officeDocument/2006/relationships" w:type="default" r:id="Ra93b4a62fd33461e"/>
      <w:footerReference xmlns:r="http://schemas.openxmlformats.org/officeDocument/2006/relationships" w:type="default" r:id="R9bd3888a6e61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b4a62fd33461e" /><Relationship Type="http://schemas.openxmlformats.org/officeDocument/2006/relationships/footer" Target="/word/footer1.xml" Id="R9bd3888a6e614897" /></Relationships>
</file>