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ab61ad16940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NORSKE HYTTETRADISJONER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NORSKE HYTTETRADISJONER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d281a5a56e4e4e"/>
      <w:footerReference xmlns:r="http://schemas.openxmlformats.org/officeDocument/2006/relationships" w:type="default" r:id="Rf722f0f23e6041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NORSKE HYTTETRADISJONER AS   ·   Org.nr 998 522 722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NORSKE HYTTETRADISJONER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281a5a56e4e4e" /><Relationship Type="http://schemas.openxmlformats.org/officeDocument/2006/relationships/footer" Target="/word/footer1.xml" Id="Rf722f0f23e6041da" /></Relationships>
</file>