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6c4631438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b49c780af4dbe"/>
      <w:footerReference xmlns:r="http://schemas.openxmlformats.org/officeDocument/2006/relationships" w:type="default" r:id="R2df0bf3c7836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 TRANSPORT AS   ·   Org.nr 998 521 963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b49c780af4dbe" /><Relationship Type="http://schemas.openxmlformats.org/officeDocument/2006/relationships/footer" Target="/word/footer1.xml" Id="R2df0bf3c78364545" /></Relationships>
</file>