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c1e278eb9b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EXPLORO ACADEMY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EXPLORO ACADEMY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584f7c9604070"/>
      <w:footerReference xmlns:r="http://schemas.openxmlformats.org/officeDocument/2006/relationships" w:type="default" r:id="Rbc4afd91d6bc4b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EXPLORO ACADEMY HOLDING AS   ·   Org.nr 998 478 073   ·   Sødal terrasse 44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EXPLORO ACADEMY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584f7c9604070" /><Relationship Type="http://schemas.openxmlformats.org/officeDocument/2006/relationships/footer" Target="/word/footer1.xml" Id="Rbc4afd91d6bc4b2f" /></Relationships>
</file>