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48251b76049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564956ffa4b43"/>
      <w:footerReference xmlns:r="http://schemas.openxmlformats.org/officeDocument/2006/relationships" w:type="default" r:id="R2b0ea80795104f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SERVICE AS   ·   Org.nr 998 436 729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564956ffa4b43" /><Relationship Type="http://schemas.openxmlformats.org/officeDocument/2006/relationships/footer" Target="/word/footer1.xml" Id="R2b0ea80795104f96" /></Relationships>
</file>