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a5e5fefa9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REGNSKAP AS</w:t>
      </w:r>
    </w:p>
    <w:sectPr>
      <w:headerReference xmlns:r="http://schemas.openxmlformats.org/officeDocument/2006/relationships" w:type="default" r:id="R592d3798f15943b9"/>
      <w:footerReference xmlns:r="http://schemas.openxmlformats.org/officeDocument/2006/relationships" w:type="default" r:id="R2b8d421ec18a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d3798f15943b9" /><Relationship Type="http://schemas.openxmlformats.org/officeDocument/2006/relationships/footer" Target="/word/footer1.xml" Id="R2b8d421ec18a4c2a" /></Relationships>
</file>