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a18c76ee8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 HELSE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 HELSE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49744e729a4df7"/>
      <w:footerReference xmlns:r="http://schemas.openxmlformats.org/officeDocument/2006/relationships" w:type="default" r:id="R91e76f778cbd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 HELSE OMSORG AS   ·   Org.nr 998 360 404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 HELSE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49744e729a4df7" /><Relationship Type="http://schemas.openxmlformats.org/officeDocument/2006/relationships/footer" Target="/word/footer1.xml" Id="R91e76f778cbd4fea" /></Relationships>
</file>