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68b0552b7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HRS AS, org.nr 998 230 438,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Maura,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5358dbc833b045e9"/>
      <w:footerReference xmlns:r="http://schemas.openxmlformats.org/officeDocument/2006/relationships" w:type="default" r:id="R5d5e37360e5a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8dbc833b045e9" /><Relationship Type="http://schemas.openxmlformats.org/officeDocument/2006/relationships/footer" Target="/word/footer1.xml" Id="R5d5e37360e5a4484" /></Relationships>
</file>