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0852ec622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TOPCODE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464fadc66246487a"/>
      <w:footerReference xmlns:r="http://schemas.openxmlformats.org/officeDocument/2006/relationships" w:type="default" r:id="R052807033562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fadc66246487a" /><Relationship Type="http://schemas.openxmlformats.org/officeDocument/2006/relationships/footer" Target="/word/footer1.xml" Id="R0528070335624d5d" /></Relationships>
</file>