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0eeff5408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b68c94a294d45"/>
      <w:footerReference xmlns:r="http://schemas.openxmlformats.org/officeDocument/2006/relationships" w:type="default" r:id="Rfb84ae49a87c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 BYGG AS   ·   Org.nr 997 945 263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b68c94a294d45" /><Relationship Type="http://schemas.openxmlformats.org/officeDocument/2006/relationships/footer" Target="/word/footer1.xml" Id="Rfb84ae49a87c4873" /></Relationships>
</file>