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7bd7fbe1743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HENNING HANSEN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Vennesla,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HENNING HANSEN REGNSKAP AS</w:t>
      </w:r>
    </w:p>
    <w:sectPr>
      <w:headerReference xmlns:r="http://schemas.openxmlformats.org/officeDocument/2006/relationships" w:type="default" r:id="R933073c72bde4c70"/>
      <w:footerReference xmlns:r="http://schemas.openxmlformats.org/officeDocument/2006/relationships" w:type="default" r:id="R539a3594ba3c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 HANSEN REGNSKAP AS   ·   Org.nr 997 871 014   ·   Venneslavegen 132   ·   4708 VENNESLA   ·   hhhregn@online.no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 HANSEN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073c72bde4c70" /><Relationship Type="http://schemas.openxmlformats.org/officeDocument/2006/relationships/footer" Target="/word/footer1.xml" Id="R539a3594ba3c427c" /></Relationships>
</file>