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838671ae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IREGNSKAP AS.</w:t>
      </w:r>
    </w:p>
    <w:sectPr>
      <w:headerReference xmlns:r="http://schemas.openxmlformats.org/officeDocument/2006/relationships" w:type="default" r:id="R4448a53ae1654eac"/>
      <w:footerReference xmlns:r="http://schemas.openxmlformats.org/officeDocument/2006/relationships" w:type="default" r:id="Rb134063e45db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8a53ae1654eac" /><Relationship Type="http://schemas.openxmlformats.org/officeDocument/2006/relationships/footer" Target="/word/footer1.xml" Id="Rb134063e45db48d7" /></Relationships>
</file>