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9b8f97f38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BYGGPARTNERE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BYGGPARTNERE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d6c04eacc44f7"/>
      <w:footerReference xmlns:r="http://schemas.openxmlformats.org/officeDocument/2006/relationships" w:type="default" r:id="R9e84c490f53d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BYGGPARTNERE AS   ·   Org.nr 997 807 863   ·   Teknologiveien 5   ·   4846 ARENDAL   ·   Tlf. 37 02 75 18   ·   post@byggpartnere.no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BYGGPARTNERE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d6c04eacc44f7" /><Relationship Type="http://schemas.openxmlformats.org/officeDocument/2006/relationships/footer" Target="/word/footer1.xml" Id="R9e84c490f53d4331" /></Relationships>
</file>