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a6a373552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STOKKE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STOKKE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3cb3dfc1f74b09"/>
      <w:footerReference xmlns:r="http://schemas.openxmlformats.org/officeDocument/2006/relationships" w:type="default" r:id="R76228a5f6356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STOKKE AS   ·   Org.nr 997 746 848   ·   Skogveien 2B   ·   3160 STOKKE   ·   Tlf. 33 36 07 20   ·   felles@rsks.no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STOKKE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cb3dfc1f74b09" /><Relationship Type="http://schemas.openxmlformats.org/officeDocument/2006/relationships/footer" Target="/word/footer1.xml" Id="R76228a5f635648d0" /></Relationships>
</file>