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972d7c27a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JORDMOR VIGDIS MAURVEG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JORDMOR VIGDIS MAURVEG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d13779c175486d"/>
      <w:footerReference xmlns:r="http://schemas.openxmlformats.org/officeDocument/2006/relationships" w:type="default" r:id="Rd534a60db3ce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JORDMOR VIGDIS MAURVEG AS   ·   Org.nr 997 702 190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JORDMOR VIGDIS MAURVEG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13779c175486d" /><Relationship Type="http://schemas.openxmlformats.org/officeDocument/2006/relationships/footer" Target="/word/footer1.xml" Id="Rd534a60db3ce4bfb" /></Relationships>
</file>