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d1f42ede8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LSA INVEST AS</w:t>
      </w:r>
    </w:p>
    <w:sectPr>
      <w:headerReference xmlns:r="http://schemas.openxmlformats.org/officeDocument/2006/relationships" w:type="default" r:id="Re54f56ffeef945b9"/>
      <w:footerReference xmlns:r="http://schemas.openxmlformats.org/officeDocument/2006/relationships" w:type="default" r:id="Rf595a384d3fb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LSA INVEST AS   ·   Org.nr 997 671 953   ·   c/o Hegstad, Gimleveien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f56ffeef945b9" /><Relationship Type="http://schemas.openxmlformats.org/officeDocument/2006/relationships/footer" Target="/word/footer1.xml" Id="Rf595a384d3fb458f" /></Relationships>
</file>