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ef95407f3749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CARTER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Hvasser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Hvasser,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CARTER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25d9d349cac4308"/>
      <w:footerReference xmlns:r="http://schemas.openxmlformats.org/officeDocument/2006/relationships" w:type="default" r:id="Re5a1f855fa554b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CARTER INVEST AS   ·   Org.nr 997 604 601   ·   Fynveien 34   ·   3148 HVASSER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CARTER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5d9d349cac4308" /><Relationship Type="http://schemas.openxmlformats.org/officeDocument/2006/relationships/footer" Target="/word/footer1.xml" Id="Re5a1f855fa554bf9" /></Relationships>
</file>