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52e8b94a634d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ZAMARANO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ZAMARANO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2d8883e7bf4158"/>
      <w:footerReference xmlns:r="http://schemas.openxmlformats.org/officeDocument/2006/relationships" w:type="default" r:id="R44ea0e298f714b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ZAMARANO AS   ·   Org.nr 997 585 593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ZAMARANO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2d8883e7bf4158" /><Relationship Type="http://schemas.openxmlformats.org/officeDocument/2006/relationships/footer" Target="/word/footer1.xml" Id="R44ea0e298f714b2e" /></Relationships>
</file>