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90ff3cefb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OLAFSEN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98a88994de3c4e1c"/>
      <w:footerReference xmlns:r="http://schemas.openxmlformats.org/officeDocument/2006/relationships" w:type="default" r:id="R82c6b64f7e01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88994de3c4e1c" /><Relationship Type="http://schemas.openxmlformats.org/officeDocument/2006/relationships/footer" Target="/word/footer1.xml" Id="R82c6b64f7e014658" /></Relationships>
</file>