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16ac9e091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H&amp;R EQUITY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6807c074831941ea"/>
      <w:footerReference xmlns:r="http://schemas.openxmlformats.org/officeDocument/2006/relationships" w:type="default" r:id="Ref9ca6efd2bd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7c074831941ea" /><Relationship Type="http://schemas.openxmlformats.org/officeDocument/2006/relationships/footer" Target="/word/footer1.xml" Id="Ref9ca6efd2bd406e" /></Relationships>
</file>