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d57382cec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LYCHE INVESTERING AS</w:t>
      </w:r>
    </w:p>
    <w:sectPr>
      <w:headerReference xmlns:r="http://schemas.openxmlformats.org/officeDocument/2006/relationships" w:type="default" r:id="R92d1a78d364f4ef2"/>
      <w:footerReference xmlns:r="http://schemas.openxmlformats.org/officeDocument/2006/relationships" w:type="default" r:id="R0dfa996cc12a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1a78d364f4ef2" /><Relationship Type="http://schemas.openxmlformats.org/officeDocument/2006/relationships/footer" Target="/word/footer1.xml" Id="R0dfa996cc12a41a2" /></Relationships>
</file>