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5d5168ea3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KORSBØ'S EIENDOM OG INVESTERINGSSELSKAP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KORSBØ'S EIENDOM OG INVESTERINGSSELSKAP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3920c748a402b"/>
      <w:footerReference xmlns:r="http://schemas.openxmlformats.org/officeDocument/2006/relationships" w:type="default" r:id="R7ed4f1b52a60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KORSBØ'S EIENDOM OG INVESTERINGSSELSKAP AS   ·   Org.nr 997 481 402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KORSBØ'S EIENDOM OG INVESTERINGSSELSKAP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3920c748a402b" /><Relationship Type="http://schemas.openxmlformats.org/officeDocument/2006/relationships/footer" Target="/word/footer1.xml" Id="R7ed4f1b52a60487c" /></Relationships>
</file>