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bbae2050c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VERKSGATA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VERKSGATA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d2cb2bdb242d1"/>
      <w:footerReference xmlns:r="http://schemas.openxmlformats.org/officeDocument/2006/relationships" w:type="default" r:id="R278194d1499a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VERKSGATA INVEST AS   ·   Org.nr 997 447 700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VERKSGATA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d2cb2bdb242d1" /><Relationship Type="http://schemas.openxmlformats.org/officeDocument/2006/relationships/footer" Target="/word/footer1.xml" Id="R278194d1499a4fb9" /></Relationships>
</file>