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77bee3c1e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BINNER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BINNER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d24b761684401f"/>
      <w:footerReference xmlns:r="http://schemas.openxmlformats.org/officeDocument/2006/relationships" w:type="default" r:id="Rbd57cfe9a1bb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BINNER EIENDOM AS   ·   Org.nr 997 428 552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BINNER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24b761684401f" /><Relationship Type="http://schemas.openxmlformats.org/officeDocument/2006/relationships/footer" Target="/word/footer1.xml" Id="Rbd57cfe9a1bb483a" /></Relationships>
</file>